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1/2024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Autora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BANCADA DO PP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26.782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26.782.125 - Desenvolvendo a Mobilidade na Área Rural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26.782.125.1.025 – Construção de Pontes e Bueiros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4.4.90.51 - 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R$ 30.000,00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R$ 30.000,00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Transportes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>
          <w:trHeight w:val="900" w:hRule="atLeast"/>
        </w:trPr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color w:val="000000" w:themeColor="text1"/>
                <w:sz w:val="24"/>
                <w:szCs w:val="24"/>
                <w:shd w:fill="FFFFFF" w:val="clear"/>
              </w:rPr>
            </w:pPr>
            <w:r>
              <w:rPr>
                <w:color w:val="000000" w:themeColor="text1"/>
                <w:sz w:val="24"/>
                <w:szCs w:val="24"/>
                <w:shd w:fill="FFFFFF" w:val="clear"/>
              </w:rPr>
              <w:t>Esta emenda à despesa visa a realocar recursos para</w:t>
            </w:r>
            <w:r>
              <w:rPr>
                <w:b/>
                <w:bCs/>
                <w:color w:val="000000" w:themeColor="text1"/>
                <w:sz w:val="24"/>
                <w:szCs w:val="24"/>
                <w:shd w:fill="FFFFFF" w:val="clear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shd w:fill="FFFFFF" w:val="clear"/>
              </w:rPr>
              <w:t>a construção de pinguela na Localidade de Linha Árvore Seca.</w:t>
            </w:r>
            <w:bookmarkStart w:id="0" w:name="_GoBack"/>
            <w:bookmarkEnd w:id="0"/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Times New Roman"/>
                <w:kern w:val="0"/>
                <w:lang w:val="pt-BR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Flavio Habitzreiter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Times New Roman"/>
                <w:kern w:val="0"/>
                <w:lang w:val="pt-BR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João Roque Boll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Times New Roman"/>
                <w:kern w:val="0"/>
                <w:lang w:val="pt-BR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Luis da Silva</w:t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PP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Application>LibreOffice/7.4.2.3$Windows_X86_64 LibreOffice_project/382eef1f22670f7f4118c8c2dd222ec7ad009daf</Application>
  <AppVersion>15.0000</AppVersion>
  <Pages>2</Pages>
  <Words>202</Words>
  <Characters>1195</Characters>
  <CharactersWithSpaces>1346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2024-11-21T14:53:39Z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